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F" w:rsidRDefault="00F966C8" w:rsidP="00D05948">
      <w:pPr>
        <w:spacing w:line="240" w:lineRule="auto"/>
        <w:ind w:right="-244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Allegato 1a: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>Modello Candidatura Avviso interno/esterno per l’incarico di TUTOR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6"/>
          <w:szCs w:val="6"/>
          <w:u w:val="single"/>
        </w:rPr>
      </w:pP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Piano Nazionale Di Ripresa e Resilienza finanziato dall’Unione Europea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Missione 4: Istruzione e Ricerca - Componente 1 Potenziamento dell’offerta dei servizi di istruzione: dagli asili nido alle Università - Investimento 2.1: Didattica digitale integrata e formazione alla transizione digitale per il personale scolastico – D.M. 66 del 12 aprile 2023 </w:t>
      </w:r>
      <w:r w:rsidR="00D05948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Titolo del progetto: “ICAM - Aggiornamento e ricerca per l'innovazione sensata” </w:t>
      </w: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Codice progetto: M4C1I2.1-2023-1222-P-34868 </w:t>
      </w:r>
    </w:p>
    <w:p w:rsidR="008146AF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G64D23006550006</w:t>
      </w:r>
    </w:p>
    <w:p w:rsidR="008146AF" w:rsidRDefault="008146AF">
      <w:pPr>
        <w:tabs>
          <w:tab w:val="left" w:pos="10206"/>
        </w:tabs>
        <w:spacing w:line="240" w:lineRule="auto"/>
        <w:ind w:right="-2"/>
        <w:jc w:val="both"/>
        <w:rPr>
          <w:rFonts w:ascii="Verdana" w:eastAsia="Verdana" w:hAnsi="Verdana" w:cs="Verdana"/>
          <w:b/>
          <w:u w:val="single"/>
        </w:rPr>
      </w:pPr>
    </w:p>
    <w:p w:rsidR="008146AF" w:rsidRDefault="008146AF">
      <w:pPr>
        <w:spacing w:line="240" w:lineRule="auto"/>
        <w:ind w:left="4820"/>
        <w:jc w:val="right"/>
        <w:rPr>
          <w:rFonts w:ascii="Verdana" w:eastAsia="Verdana" w:hAnsi="Verdana" w:cs="Verdana"/>
          <w:sz w:val="14"/>
          <w:szCs w:val="14"/>
        </w:rPr>
      </w:pP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AL DIRIGENTE SCOLASTICO</w:t>
      </w: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DELL’ISTITUTO COMPRENSIVO ALDENO MATTARELLO</w:t>
      </w: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PROF. MICHELE RUELE</w:t>
      </w:r>
    </w:p>
    <w:p w:rsidR="008146AF" w:rsidRDefault="008146AF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</w:p>
    <w:p w:rsidR="008146AF" w:rsidRDefault="008146AF">
      <w:pPr>
        <w:spacing w:line="240" w:lineRule="auto"/>
        <w:ind w:left="5387"/>
        <w:jc w:val="right"/>
        <w:rPr>
          <w:rFonts w:ascii="Verdana" w:eastAsia="Verdana" w:hAnsi="Verdana" w:cs="Verdana"/>
          <w:sz w:val="12"/>
          <w:szCs w:val="12"/>
        </w:rPr>
      </w:pPr>
    </w:p>
    <w:p w:rsidR="008146AF" w:rsidRDefault="008146AF">
      <w:pPr>
        <w:spacing w:line="240" w:lineRule="auto"/>
        <w:rPr>
          <w:rFonts w:ascii="Verdana" w:eastAsia="Verdana" w:hAnsi="Verdana" w:cs="Verdana"/>
          <w:sz w:val="4"/>
          <w:szCs w:val="4"/>
        </w:rPr>
      </w:pP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 _______________________________________________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 il ____ /____ /_______ residente a ___________________________________________________ (Prov._____) in Via/Piazza ___________________________________________ CAP ____________ </w:t>
      </w: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_ _ _ _ _ _ _ _ _ _ _ _ _ _ _ Tel _______________________ </w:t>
      </w: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 </w:t>
      </w:r>
    </w:p>
    <w:p w:rsidR="008146AF" w:rsidRDefault="008146AF">
      <w:pPr>
        <w:spacing w:line="360" w:lineRule="auto"/>
        <w:jc w:val="center"/>
        <w:rPr>
          <w:rFonts w:ascii="Verdana" w:eastAsia="Verdana" w:hAnsi="Verdana" w:cs="Verdana"/>
          <w:sz w:val="4"/>
          <w:szCs w:val="4"/>
        </w:rPr>
      </w:pPr>
    </w:p>
    <w:p w:rsidR="008146AF" w:rsidRDefault="00F966C8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8146AF" w:rsidRDefault="008146AF">
      <w:pPr>
        <w:spacing w:line="360" w:lineRule="auto"/>
        <w:rPr>
          <w:rFonts w:ascii="Verdana" w:eastAsia="Verdana" w:hAnsi="Verdana" w:cs="Verdana"/>
          <w:sz w:val="4"/>
          <w:szCs w:val="4"/>
        </w:rPr>
      </w:pPr>
    </w:p>
    <w:p w:rsidR="00E41EF7" w:rsidRDefault="00F966C8" w:rsidP="00E41E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ammesso/a alla procedura di selezione per il conferimento dell’incarico di </w:t>
      </w:r>
      <w:r>
        <w:rPr>
          <w:rFonts w:ascii="Verdana" w:eastAsia="Verdana" w:hAnsi="Verdana" w:cs="Verdana"/>
          <w:b/>
          <w:sz w:val="20"/>
          <w:szCs w:val="20"/>
        </w:rPr>
        <w:t>TUTOR</w:t>
      </w:r>
      <w:r>
        <w:rPr>
          <w:rFonts w:ascii="Verdana" w:eastAsia="Verdana" w:hAnsi="Verdana" w:cs="Verdana"/>
          <w:sz w:val="20"/>
          <w:szCs w:val="20"/>
        </w:rPr>
        <w:t xml:space="preserve"> interno/esterno per la realizzazione del percorso denominato</w:t>
      </w:r>
      <w:r w:rsidR="00E41EF7">
        <w:rPr>
          <w:rFonts w:ascii="Verdana" w:eastAsia="Verdana" w:hAnsi="Verdana" w:cs="Verdana"/>
          <w:sz w:val="20"/>
          <w:szCs w:val="20"/>
        </w:rPr>
        <w:t xml:space="preserve"> (barrare il percorso per il quale ci si candida)</w:t>
      </w:r>
    </w:p>
    <w:p w:rsidR="00E41EF7" w:rsidRDefault="00E41EF7" w:rsidP="00E41E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Calibri" w:eastAsia="Calibri" w:hAnsi="Calibri" w:cs="Calibri"/>
          <w:i/>
        </w:rPr>
        <w:t>Laboratori di formazione sul campo</w:t>
      </w:r>
      <w:r>
        <w:rPr>
          <w:rFonts w:ascii="Calibri" w:eastAsia="Calibri" w:hAnsi="Calibri" w:cs="Calibri"/>
        </w:rPr>
        <w:t xml:space="preserve"> </w:t>
      </w:r>
    </w:p>
    <w:p w:rsidR="008146AF" w:rsidRDefault="00F966C8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highlight w:val="white"/>
        </w:rPr>
      </w:pPr>
      <w:r>
        <w:rPr>
          <w:b/>
          <w:sz w:val="18"/>
          <w:szCs w:val="18"/>
          <w:highlight w:val="white"/>
        </w:rPr>
        <w:t xml:space="preserve">Relazioni LAB SSPG: Fondamentali su “Ambienti di apprendimento e </w:t>
      </w:r>
      <w:proofErr w:type="gramStart"/>
      <w:r>
        <w:rPr>
          <w:b/>
          <w:sz w:val="18"/>
          <w:szCs w:val="18"/>
          <w:highlight w:val="white"/>
        </w:rPr>
        <w:t>relazioni”  (</w:t>
      </w:r>
      <w:proofErr w:type="gramEnd"/>
      <w:r>
        <w:rPr>
          <w:b/>
          <w:sz w:val="18"/>
          <w:szCs w:val="18"/>
          <w:highlight w:val="white"/>
        </w:rPr>
        <w:t>10 ore)</w:t>
      </w:r>
    </w:p>
    <w:p w:rsidR="008146AF" w:rsidRDefault="00F966C8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Relazioni LAB SP: Fondamentali su “Ambienti di apprendimento e </w:t>
      </w:r>
      <w:proofErr w:type="gramStart"/>
      <w:r>
        <w:rPr>
          <w:b/>
          <w:sz w:val="18"/>
          <w:szCs w:val="18"/>
          <w:highlight w:val="white"/>
        </w:rPr>
        <w:t xml:space="preserve">relazioni”   </w:t>
      </w:r>
      <w:proofErr w:type="gramEnd"/>
      <w:r>
        <w:rPr>
          <w:b/>
          <w:sz w:val="18"/>
          <w:szCs w:val="18"/>
          <w:highlight w:val="white"/>
        </w:rPr>
        <w:t>(10 ore)</w:t>
      </w:r>
    </w:p>
    <w:p w:rsidR="008146AF" w:rsidRDefault="00F966C8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Privacy LAB: Fondamentali sulla privacy e Internet - 10 ore</w:t>
      </w:r>
    </w:p>
    <w:p w:rsidR="008146AF" w:rsidRDefault="008146AF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</w:t>
      </w:r>
      <w:r>
        <w:rPr>
          <w:rFonts w:ascii="Verdana" w:eastAsia="Verdana" w:hAnsi="Verdana" w:cs="Verdana"/>
          <w:b/>
          <w:sz w:val="20"/>
          <w:szCs w:val="20"/>
        </w:rPr>
        <w:t>il sottoscritto dichiara di:</w:t>
      </w:r>
    </w:p>
    <w:p w:rsidR="008146AF" w:rsidRDefault="008146AF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cittadino/a italiano/dello Stato membro dell’Unione Europea;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essere/non essere dipendente di altre amministrazioni (</w:t>
      </w:r>
      <w:r>
        <w:rPr>
          <w:rFonts w:ascii="Verdana" w:eastAsia="Verdana" w:hAnsi="Verdana" w:cs="Verdana"/>
          <w:i/>
          <w:sz w:val="20"/>
          <w:szCs w:val="20"/>
        </w:rPr>
        <w:t>eventualmente indicare quale</w:t>
      </w:r>
      <w:r>
        <w:rPr>
          <w:rFonts w:ascii="Verdana" w:eastAsia="Verdana" w:hAnsi="Verdana" w:cs="Verdana"/>
          <w:sz w:val="20"/>
          <w:szCs w:val="20"/>
        </w:rPr>
        <w:t>): _____________________________________________;</w:t>
      </w:r>
    </w:p>
    <w:p w:rsidR="008146AF" w:rsidRDefault="008146AF">
      <w:pPr>
        <w:spacing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godere dei diritti civili e politici;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avere procedimenti penali pendenti né di avere subito condanne penali;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 non essere stato interdetto o sottoposto a misure che escludono, secondo le leggi vigenti, la costituzione del rapporto di lavoro con la Pubblica Amministrazione;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destituito o dispensato dall'impiego presso una Pubblica Amministrazione, ovvero dichiarato decaduto da un impiego pubblico, ai sensi dell'art.127 lett. D del DPR 3/1957;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aver preso visione dell’Avviso di selezione (Allegato 2) e di aver letto i compiti previsti;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in possesso delle competenze, dei titoli e di aver svolto le esperienze dichiarate, sotto la propria responsabilità civile e penale, </w:t>
      </w:r>
      <w:r>
        <w:rPr>
          <w:rFonts w:ascii="Verdana" w:eastAsia="Verdana" w:hAnsi="Verdana" w:cs="Verdana"/>
          <w:b/>
          <w:sz w:val="20"/>
          <w:szCs w:val="20"/>
        </w:rPr>
        <w:t xml:space="preserve">nell'allegato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b/>
          <w:sz w:val="20"/>
          <w:szCs w:val="20"/>
        </w:rPr>
        <w:t xml:space="preserve">e indicate per la loro valutazione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nella sottostante tabella "TITOLI"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p w:rsidR="008146AF" w:rsidRDefault="008146AF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tbl>
      <w:tblPr>
        <w:tblStyle w:val="a"/>
        <w:tblW w:w="100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55"/>
        <w:gridCol w:w="1080"/>
        <w:gridCol w:w="1980"/>
        <w:gridCol w:w="1890"/>
      </w:tblGrid>
      <w:tr w:rsidR="008146AF">
        <w:trPr>
          <w:trHeight w:val="76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1971" w:right="1701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8" w:line="240" w:lineRule="auto"/>
              <w:ind w:left="109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6" w:line="240" w:lineRule="auto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Autovalutazione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  <w:sz w:val="14"/>
                <w:szCs w:val="14"/>
                <w:highlight w:val="white"/>
              </w:rPr>
              <w:t>(da completare a cura del candidato)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5" w:line="240" w:lineRule="auto"/>
              <w:ind w:left="106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Valutazione della commissione</w:t>
            </w:r>
          </w:p>
        </w:tc>
      </w:tr>
      <w:tr w:rsidR="008146AF">
        <w:trPr>
          <w:trHeight w:val="36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hanging="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STUDIO</w:t>
            </w:r>
          </w:p>
        </w:tc>
      </w:tr>
      <w:tr w:rsidR="008146AF">
        <w:trPr>
          <w:trHeight w:val="23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magistrale o vecchio ordinamento</w:t>
            </w:r>
          </w:p>
        </w:tc>
      </w:tr>
      <w:tr w:rsidR="008146AF">
        <w:trPr>
          <w:trHeight w:val="23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14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9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line="240" w:lineRule="auto"/>
              <w:ind w:left="180"/>
              <w:rPr>
                <w:rFonts w:ascii="Calibri" w:eastAsia="Calibri" w:hAnsi="Calibri" w:cs="Calibri"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triennale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 magistrale o vecchio ordinamento)</w:t>
            </w: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Titolo di studio per l’accesso alla professione svolta – Diploma di maturità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laurea)</w:t>
            </w:r>
          </w:p>
        </w:tc>
      </w:tr>
      <w:tr w:rsidR="008146AF">
        <w:trPr>
          <w:trHeight w:val="22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90/100 a 100/100 (da 54/60 a 60/60)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80/100 a 89/100 (da 48/60 a 53/60)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7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70/100 a 79/100 (da 42/60 a 47/60)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60/100 a 69/100 (da 36/60 a 41/60)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Ulteriore laurea vecchio ordinamento o laurea magistrale 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INSERIRE LAUREA 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138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Dottorato di ricerca, Master di specializzazione, Specializzazione su sostegno, Corso di perfezionamento post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coerenti con il progetto (3 punti per ogni titolo,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titoli)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Corsi di formazione fruiti in qualità di discente attinenti al progetto, superiori alle 4 ore (2 punti per ogni corso, max.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Eventuale servizio d’insegnamento sulle classi di concorso e/o sugli ambiti disciplinari attinenti a discipline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matematico-scientifiche a decorrere dal 2018-2019 (escluso l’anno in corso)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Punteggio: - 1 punto per ogni anno di servizio;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83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ESPERIENZE PROFESSIONALI ED ESPERIENZE COERENTI CON L’INCARICO</w:t>
            </w:r>
          </w:p>
        </w:tc>
      </w:tr>
      <w:tr w:rsidR="008146AF">
        <w:trPr>
          <w:trHeight w:val="73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Titoli culturali relativi all’ambito delle tecnologie digitali per l’apprendimento e/o per l’innovazione metodologico-didattica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collaborazioni con enti universitari e di ricerca: 2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punti per ogni collaborazione per un massimo di 6 punti (indicare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sotto);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Pubblicazioni coerenti con l’incarico (1 punto per ogni pubblicazione, max. 4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indicare sotto);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Punteggio:</w:t>
            </w:r>
          </w:p>
          <w:p w:rsidR="008146AF" w:rsidRDefault="00F966C8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collaborazioni con enti universitari e di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ricerca: 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punti per ogni collaborazione per un massimo di 6 punti</w:t>
            </w:r>
          </w:p>
          <w:p w:rsidR="008146AF" w:rsidRDefault="00F966C8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Pubblicazioni coerenti con l’incarico (1 punto per ogni pubblicazione, max. 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Progetti e/o incarichi relativi alla transizione digitale in ambito amministrativo-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organizzativo,  all’innovazione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metodologico-didattica, alla didattica digitale e relativi ambiti formativi 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  <w:p w:rsidR="008146AF" w:rsidRDefault="008146AF">
            <w:pPr>
              <w:spacing w:line="240" w:lineRule="auto"/>
              <w:jc w:val="both"/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8146AF" w:rsidRDefault="00F966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Punteggio: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 punto per ciascun progetto o incarico per un massimo di 5 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Interventi di formazione tenuti in qualità di esperto attinenti al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Esperienza lavorativa in progetti a finanziamento FSE, regionale, PNRR o PON, coerenti con il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95" w:right="4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CERTIFICAZIONI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INFORMATICHE</w:t>
            </w: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Certificazione EPICT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Certificazione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Eipass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per la 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Full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Prime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Essentials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0.5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</w:tbl>
    <w:p w:rsidR="008146AF" w:rsidRDefault="008146AF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:rsidR="008146AF" w:rsidRDefault="008146AF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Alla presente candidatura allega:</w:t>
      </w:r>
    </w:p>
    <w:p w:rsidR="008146AF" w:rsidRDefault="008146AF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8"/>
          <w:szCs w:val="8"/>
        </w:rPr>
      </w:pP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sz w:val="20"/>
          <w:szCs w:val="20"/>
        </w:rPr>
        <w:t>in formato europeo;</w:t>
      </w: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Proposta progettuale;</w:t>
      </w: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Dichiarazione di inesistenza di incompatibilità e conflitto di interessi (Allegato E);</w:t>
      </w:r>
    </w:p>
    <w:p w:rsidR="008146AF" w:rsidRDefault="00F966C8">
      <w:pPr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Fotocopia documento di identità in corso di validità.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F966C8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6"/>
          <w:szCs w:val="6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Il/la sottoscritto/a autorizza l’Istituto al trattamento dei dati personali ai sensi del </w:t>
      </w:r>
      <w:proofErr w:type="spellStart"/>
      <w:r>
        <w:rPr>
          <w:rFonts w:ascii="Verdana" w:eastAsia="Verdana" w:hAnsi="Verdana" w:cs="Verdana"/>
          <w:sz w:val="16"/>
          <w:szCs w:val="16"/>
        </w:rPr>
        <w:t>D.Lgs.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196/2003 e del Regolamento UE 2016/679, solo per i fini istituzionali e necessari per l’espletamento della procedura di cui alla presente domanda.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DATA: 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FIRMA______________________________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</w:rPr>
        <w:t>“Informativa ai sensi del Reg. UE 2016/679”</w:t>
      </w: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“Informativa ai sensi del Reg. UE 2016/679” L’ISTITUTO COMPRENSIVO ALDENO MATTARELLO,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Dati di contatto del Responsabile della protezione dei dati (RPD) sono: </w:t>
      </w:r>
      <w:hyperlink r:id="rId5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dott.sa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Federica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, Studio Associato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&amp;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,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Via G. Mazzini 14/M 38122 TRENTO (TN), info@ziglioassociati.it, Tel. 0461 261768,  Fax 0461 221224.</w:t>
      </w:r>
    </w:p>
    <w:p w:rsidR="008146AF" w:rsidRDefault="00F96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1155CC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 L'informativa completa potrà essere visionata collegandosi al sito 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https://www.icaldenomattarello.edu.it/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sectPr w:rsidR="008146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F73"/>
    <w:multiLevelType w:val="multilevel"/>
    <w:tmpl w:val="89F62D8C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207CB6"/>
    <w:multiLevelType w:val="multilevel"/>
    <w:tmpl w:val="3ADC60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5D6436"/>
    <w:multiLevelType w:val="multilevel"/>
    <w:tmpl w:val="5BA09CA6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070E3D"/>
    <w:multiLevelType w:val="multilevel"/>
    <w:tmpl w:val="F9A27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95665"/>
    <w:multiLevelType w:val="multilevel"/>
    <w:tmpl w:val="5FC217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BA61D2"/>
    <w:multiLevelType w:val="multilevel"/>
    <w:tmpl w:val="E53E0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AF"/>
    <w:rsid w:val="008146AF"/>
    <w:rsid w:val="00B0797A"/>
    <w:rsid w:val="00D05948"/>
    <w:rsid w:val="00E41EF7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5005"/>
  <w15:docId w15:val="{26500BAA-25AA-44E2-B9AD-2D4C80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ldenomattarello.edu.it/" TargetMode="External"/><Relationship Id="rId5" Type="http://schemas.openxmlformats.org/officeDocument/2006/relationships/hyperlink" Target="http://dott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Bononi</dc:creator>
  <cp:lastModifiedBy>Camilla Bononi</cp:lastModifiedBy>
  <cp:revision>5</cp:revision>
  <dcterms:created xsi:type="dcterms:W3CDTF">2024-08-01T07:44:00Z</dcterms:created>
  <dcterms:modified xsi:type="dcterms:W3CDTF">2024-08-01T10:00:00Z</dcterms:modified>
</cp:coreProperties>
</file>